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AE56" w14:textId="77777777" w:rsidR="003148F0" w:rsidRPr="003148F0" w:rsidRDefault="003148F0" w:rsidP="003148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4"/>
          <w:u w:val="single"/>
        </w:rPr>
      </w:pPr>
    </w:p>
    <w:p w14:paraId="5993B163" w14:textId="68E2FA28" w:rsidR="002D3C3C" w:rsidRDefault="002D3C3C" w:rsidP="008D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12091B01" w14:textId="77777777" w:rsidR="008D5138" w:rsidRPr="002D3C3C" w:rsidRDefault="008D5138" w:rsidP="008D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C3C">
        <w:rPr>
          <w:rFonts w:ascii="Times New Roman" w:hAnsi="Times New Roman" w:cs="Times New Roman"/>
          <w:b/>
          <w:sz w:val="28"/>
          <w:szCs w:val="28"/>
        </w:rPr>
        <w:t>по математике 11 класс</w:t>
      </w:r>
    </w:p>
    <w:p w14:paraId="025DA865" w14:textId="77777777" w:rsidR="008D5138" w:rsidRPr="002D3C3C" w:rsidRDefault="00B5110E" w:rsidP="008D5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 в неделю, всего 170 часов)</w:t>
      </w:r>
    </w:p>
    <w:p w14:paraId="6CC75D57" w14:textId="77777777" w:rsidR="008D5138" w:rsidRPr="00805DCE" w:rsidRDefault="008D5138" w:rsidP="008D513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DCE"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 w:rsidRPr="00805DCE">
        <w:rPr>
          <w:rFonts w:ascii="Times New Roman" w:hAnsi="Times New Roman"/>
          <w:sz w:val="24"/>
          <w:szCs w:val="24"/>
        </w:rPr>
        <w:t xml:space="preserve"> по математике составлена на основе</w:t>
      </w:r>
      <w:r>
        <w:rPr>
          <w:rFonts w:ascii="Times New Roman" w:hAnsi="Times New Roman"/>
          <w:sz w:val="24"/>
          <w:szCs w:val="24"/>
        </w:rPr>
        <w:t xml:space="preserve"> примерной программы по математике</w:t>
      </w:r>
      <w:r w:rsidRPr="00805DCE">
        <w:rPr>
          <w:rFonts w:ascii="Times New Roman" w:hAnsi="Times New Roman"/>
          <w:sz w:val="24"/>
          <w:szCs w:val="24"/>
        </w:rPr>
        <w:t xml:space="preserve"> федерального компонента государственного стандарта среднего </w:t>
      </w:r>
      <w:r w:rsidRPr="00805DCE">
        <w:rPr>
          <w:rFonts w:ascii="Times New Roman" w:hAnsi="Times New Roman"/>
          <w:bCs/>
          <w:sz w:val="24"/>
          <w:szCs w:val="24"/>
        </w:rPr>
        <w:t xml:space="preserve">(полного) </w:t>
      </w:r>
      <w:r w:rsidRPr="00805DCE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14:paraId="3754B596" w14:textId="77777777" w:rsidR="008D5138" w:rsidRPr="00805DCE" w:rsidRDefault="008D5138" w:rsidP="008D513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14:paraId="47C71362" w14:textId="77777777" w:rsidR="008D5138" w:rsidRPr="00805DCE" w:rsidRDefault="008D5138" w:rsidP="008D513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14:paraId="3B3F72EA" w14:textId="77777777" w:rsidR="008D5138" w:rsidRPr="00805DCE" w:rsidRDefault="008D5138" w:rsidP="008D513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b/>
          <w:i/>
          <w:sz w:val="24"/>
          <w:szCs w:val="24"/>
        </w:rPr>
        <w:t>Информационно-методическая</w:t>
      </w:r>
      <w:r w:rsidRPr="00805DCE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0C284C75" w14:textId="77777777" w:rsidR="008D5138" w:rsidRPr="00BE0FE4" w:rsidRDefault="008D5138" w:rsidP="008D513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05DCE">
        <w:rPr>
          <w:rFonts w:ascii="Times New Roman" w:hAnsi="Times New Roman"/>
          <w:b/>
          <w:i/>
          <w:sz w:val="24"/>
          <w:szCs w:val="24"/>
        </w:rPr>
        <w:t>Организационно-планирующая</w:t>
      </w:r>
      <w:r w:rsidRPr="00805DCE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0109E8FE" w14:textId="77777777" w:rsidR="008D5138" w:rsidRPr="005359B5" w:rsidRDefault="008D5138" w:rsidP="008D513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359B5">
        <w:rPr>
          <w:rFonts w:ascii="Times New Roman" w:hAnsi="Times New Roman"/>
          <w:bCs/>
          <w:sz w:val="24"/>
          <w:szCs w:val="24"/>
        </w:rPr>
        <w:t xml:space="preserve">Настоящая рабочая программа написана на основании следующих </w:t>
      </w:r>
      <w:r w:rsidRPr="005359B5">
        <w:rPr>
          <w:rFonts w:ascii="Times New Roman" w:hAnsi="Times New Roman"/>
          <w:bCs/>
          <w:i/>
          <w:sz w:val="24"/>
          <w:szCs w:val="24"/>
        </w:rPr>
        <w:t>нормативных</w:t>
      </w:r>
      <w:r w:rsidRPr="005359B5">
        <w:rPr>
          <w:rFonts w:ascii="Times New Roman" w:hAnsi="Times New Roman"/>
          <w:bCs/>
          <w:sz w:val="24"/>
          <w:szCs w:val="24"/>
        </w:rPr>
        <w:t xml:space="preserve"> </w:t>
      </w:r>
      <w:r w:rsidRPr="005359B5">
        <w:rPr>
          <w:rFonts w:ascii="Times New Roman" w:hAnsi="Times New Roman"/>
          <w:bCs/>
          <w:i/>
          <w:iCs/>
          <w:sz w:val="24"/>
          <w:szCs w:val="24"/>
        </w:rPr>
        <w:t>документов:</w:t>
      </w:r>
    </w:p>
    <w:p w14:paraId="743C0C7F" w14:textId="77777777" w:rsidR="00DA78B8" w:rsidRPr="00DE4FAD" w:rsidRDefault="00DA78B8" w:rsidP="00DA78B8">
      <w:pPr>
        <w:pStyle w:val="a3"/>
        <w:spacing w:after="0"/>
        <w:ind w:left="426"/>
        <w:jc w:val="both"/>
        <w:rPr>
          <w:rFonts w:ascii="Times New Roman" w:hAnsi="Times New Roman" w:cstheme="minorBidi"/>
          <w:sz w:val="24"/>
          <w:szCs w:val="24"/>
        </w:rPr>
      </w:pPr>
      <w:r w:rsidRPr="00DE4FAD">
        <w:rPr>
          <w:rFonts w:ascii="Times New Roman" w:hAnsi="Times New Roman" w:cstheme="minorBidi"/>
          <w:sz w:val="24"/>
          <w:szCs w:val="24"/>
        </w:rPr>
        <w:sym w:font="Symbol" w:char="F0B7"/>
      </w:r>
      <w:r w:rsidRPr="00DE4FAD">
        <w:rPr>
          <w:rFonts w:ascii="Times New Roman" w:hAnsi="Times New Roman" w:cstheme="minorBidi"/>
          <w:sz w:val="24"/>
          <w:szCs w:val="24"/>
        </w:rPr>
        <w:t xml:space="preserve"> Федерального компонента государственного стандарта основного общего и среднего (полного) общего образования (приказ МО и Н РФ от 05.03.2004г. №1089) с изменениями, внесенными; приказом Минобрнауки России от 23 июня 2015 года N 609;</w:t>
      </w:r>
    </w:p>
    <w:p w14:paraId="3EB85521" w14:textId="77777777" w:rsidR="00DE4FAD" w:rsidRDefault="00DA78B8" w:rsidP="00DA78B8">
      <w:pPr>
        <w:pStyle w:val="a3"/>
        <w:spacing w:after="0"/>
        <w:ind w:left="426"/>
        <w:jc w:val="both"/>
        <w:rPr>
          <w:rFonts w:ascii="Times New Roman" w:hAnsi="Times New Roman" w:cstheme="minorBidi"/>
          <w:sz w:val="24"/>
          <w:szCs w:val="24"/>
        </w:rPr>
      </w:pPr>
      <w:r w:rsidRPr="00DE4FAD">
        <w:rPr>
          <w:rFonts w:ascii="Times New Roman" w:hAnsi="Times New Roman" w:cstheme="minorBidi"/>
          <w:sz w:val="24"/>
          <w:szCs w:val="24"/>
        </w:rPr>
        <w:t xml:space="preserve"> </w:t>
      </w:r>
      <w:r w:rsidRPr="00DE4FAD">
        <w:rPr>
          <w:rFonts w:ascii="Times New Roman" w:hAnsi="Times New Roman" w:cstheme="minorBidi"/>
          <w:sz w:val="24"/>
          <w:szCs w:val="24"/>
        </w:rPr>
        <w:sym w:font="Symbol" w:char="F0B7"/>
      </w:r>
      <w:r w:rsidR="00DE4FAD">
        <w:rPr>
          <w:rFonts w:ascii="Times New Roman" w:hAnsi="Times New Roman" w:cstheme="minorBidi"/>
          <w:sz w:val="24"/>
          <w:szCs w:val="24"/>
        </w:rPr>
        <w:t xml:space="preserve"> П</w:t>
      </w:r>
      <w:r w:rsidRPr="00DE4FAD">
        <w:rPr>
          <w:rFonts w:ascii="Times New Roman" w:hAnsi="Times New Roman" w:cstheme="minorBidi"/>
          <w:sz w:val="24"/>
          <w:szCs w:val="24"/>
        </w:rPr>
        <w:t>римерной программы среднего (полного) общего образования по математике: сборник «Программы для общеобразовательных школ, гимназий, лицеев: Математика. 5-11 кл.» / Сост. Г.М.Кузнецова, Н.Г.Миндюк. – 3-е изд., стереотип. – М.: Дрофа, 2002; 4- е изд. – 2004 г.;</w:t>
      </w:r>
    </w:p>
    <w:p w14:paraId="40A6B512" w14:textId="77777777" w:rsidR="00DA78B8" w:rsidRPr="00DE4FAD" w:rsidRDefault="00DA78B8" w:rsidP="00DA78B8">
      <w:pPr>
        <w:pStyle w:val="a3"/>
        <w:spacing w:after="0"/>
        <w:ind w:left="426"/>
        <w:jc w:val="both"/>
        <w:rPr>
          <w:rFonts w:ascii="Times New Roman" w:hAnsi="Times New Roman" w:cstheme="minorBidi"/>
          <w:sz w:val="24"/>
          <w:szCs w:val="24"/>
        </w:rPr>
      </w:pPr>
      <w:r w:rsidRPr="00DE4FAD">
        <w:rPr>
          <w:rFonts w:ascii="Times New Roman" w:hAnsi="Times New Roman" w:cstheme="minorBidi"/>
          <w:sz w:val="24"/>
          <w:szCs w:val="24"/>
        </w:rPr>
        <w:t xml:space="preserve"> </w:t>
      </w:r>
      <w:r w:rsidRPr="00DE4FAD">
        <w:rPr>
          <w:rFonts w:ascii="Times New Roman" w:hAnsi="Times New Roman" w:cstheme="minorBidi"/>
          <w:sz w:val="24"/>
          <w:szCs w:val="24"/>
        </w:rPr>
        <w:sym w:font="Symbol" w:char="F0B7"/>
      </w:r>
      <w:r w:rsidR="00DE4FAD">
        <w:rPr>
          <w:rFonts w:ascii="Times New Roman" w:hAnsi="Times New Roman" w:cstheme="minorBidi"/>
          <w:sz w:val="24"/>
          <w:szCs w:val="24"/>
        </w:rPr>
        <w:t xml:space="preserve"> П</w:t>
      </w:r>
      <w:r w:rsidRPr="00DE4FAD">
        <w:rPr>
          <w:rFonts w:ascii="Times New Roman" w:hAnsi="Times New Roman" w:cstheme="minorBidi"/>
          <w:sz w:val="24"/>
          <w:szCs w:val="24"/>
        </w:rPr>
        <w:t>римерной программы по алгебре и началам математического анализа и материалам учебно-методического комплекта для 10- 11 классов (авторы С.М. Никольский, и др., составитель Т.А.Бурмистрова – М.: «Просвещение», 2009.), примерной программы по геометрии и материалам учебно-методического комплекта для 10-11 классов (авторы Л.С.Атанасян, В.Ф.Бутузов, С.В. Кадомцев и др., составитель Т.А.Бурмистрова – М.: «Просвещение», 2010.)</w:t>
      </w:r>
    </w:p>
    <w:p w14:paraId="567D4476" w14:textId="77777777" w:rsidR="008D5138" w:rsidRPr="00DA78B8" w:rsidRDefault="00DA78B8" w:rsidP="00DA78B8">
      <w:pPr>
        <w:pStyle w:val="a3"/>
        <w:spacing w:after="0"/>
        <w:ind w:left="426"/>
        <w:jc w:val="both"/>
      </w:pPr>
      <w:r w:rsidRPr="00DA78B8">
        <w:t xml:space="preserve"> </w:t>
      </w:r>
      <w:r>
        <w:sym w:font="Symbol" w:char="F0B7"/>
      </w:r>
      <w:r w:rsidR="00DE4FAD">
        <w:t xml:space="preserve">  </w:t>
      </w:r>
      <w:r>
        <w:t xml:space="preserve"> </w:t>
      </w:r>
      <w:r w:rsidR="008D5138">
        <w:rPr>
          <w:rFonts w:ascii="Times New Roman" w:hAnsi="Times New Roman"/>
          <w:sz w:val="24"/>
          <w:szCs w:val="24"/>
        </w:rPr>
        <w:t xml:space="preserve">Учебный </w:t>
      </w:r>
      <w:proofErr w:type="gramStart"/>
      <w:r w:rsidR="008D5138">
        <w:rPr>
          <w:rFonts w:ascii="Times New Roman" w:hAnsi="Times New Roman"/>
          <w:sz w:val="24"/>
          <w:szCs w:val="24"/>
        </w:rPr>
        <w:t xml:space="preserve">план  </w:t>
      </w:r>
      <w:r w:rsidR="008D5138" w:rsidRPr="007A6431">
        <w:rPr>
          <w:rFonts w:ascii="Times New Roman" w:hAnsi="Times New Roman"/>
          <w:sz w:val="24"/>
          <w:szCs w:val="24"/>
        </w:rPr>
        <w:t>ГБОУ</w:t>
      </w:r>
      <w:proofErr w:type="gramEnd"/>
      <w:r w:rsidR="008D5138" w:rsidRPr="007A6431">
        <w:rPr>
          <w:rFonts w:ascii="Times New Roman" w:hAnsi="Times New Roman"/>
          <w:sz w:val="24"/>
          <w:szCs w:val="24"/>
        </w:rPr>
        <w:t xml:space="preserve"> РК "КШИ "Крымский кадетский корпус"</w:t>
      </w:r>
      <w:r w:rsidR="008D5138">
        <w:rPr>
          <w:rFonts w:ascii="Times New Roman" w:hAnsi="Times New Roman"/>
          <w:sz w:val="28"/>
          <w:szCs w:val="24"/>
        </w:rPr>
        <w:t xml:space="preserve">    </w:t>
      </w:r>
    </w:p>
    <w:p w14:paraId="1EB8434D" w14:textId="77777777" w:rsidR="008D5138" w:rsidRPr="00920AB3" w:rsidRDefault="008D5138" w:rsidP="008D5138">
      <w:pPr>
        <w:pStyle w:val="a3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20AB3">
        <w:rPr>
          <w:rFonts w:ascii="Times New Roman" w:hAnsi="Times New Roman"/>
          <w:sz w:val="28"/>
          <w:szCs w:val="24"/>
        </w:rPr>
        <w:t xml:space="preserve"> </w:t>
      </w:r>
      <w:r w:rsidRPr="00920A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2022/2023</w:t>
      </w:r>
      <w:r w:rsidRPr="00920AB3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и ориентирован</w:t>
      </w:r>
      <w:r w:rsidRPr="00920AB3">
        <w:rPr>
          <w:rFonts w:ascii="Times New Roman" w:hAnsi="Times New Roman"/>
          <w:sz w:val="24"/>
          <w:szCs w:val="24"/>
        </w:rPr>
        <w:t xml:space="preserve"> на использование учебно-методического комплекта:</w:t>
      </w:r>
    </w:p>
    <w:p w14:paraId="1DFAB20C" w14:textId="77777777" w:rsidR="008D5138" w:rsidRDefault="008D5138" w:rsidP="008D51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20AB3">
        <w:rPr>
          <w:rFonts w:ascii="Times New Roman" w:hAnsi="Times New Roman"/>
          <w:sz w:val="24"/>
          <w:szCs w:val="24"/>
        </w:rPr>
        <w:t>.</w:t>
      </w:r>
    </w:p>
    <w:p w14:paraId="358D3E5E" w14:textId="77777777" w:rsidR="0084434E" w:rsidRPr="00920AB3" w:rsidRDefault="0084434E" w:rsidP="008D513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69E64FC" w14:textId="77777777" w:rsidR="00DE4FAD" w:rsidRDefault="00DA78B8" w:rsidP="00DE4FAD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35733">
        <w:rPr>
          <w:rFonts w:ascii="Times New Roman" w:hAnsi="Times New Roman"/>
          <w:b/>
          <w:sz w:val="24"/>
          <w:szCs w:val="24"/>
          <w:u w:val="single"/>
        </w:rPr>
        <w:t xml:space="preserve">Уровень обучения </w:t>
      </w:r>
      <w:r w:rsidRPr="00B35733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базовый</w:t>
      </w:r>
      <w:r w:rsidR="00DE4FAD" w:rsidRPr="00DE4FA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594B9F1" w14:textId="77777777" w:rsidR="00DE4FAD" w:rsidRPr="00EA7FCE" w:rsidRDefault="00DE4FAD" w:rsidP="00DE4FAD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AE1457" w14:textId="77777777" w:rsidR="002D3C3C" w:rsidRDefault="002D3C3C" w:rsidP="00DE4FAD">
      <w:pPr>
        <w:shd w:val="clear" w:color="auto" w:fill="FFFFFF"/>
        <w:spacing w:after="0"/>
        <w:ind w:firstLine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24F1383" w14:textId="77777777" w:rsidR="00B5110E" w:rsidRDefault="00B5110E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EAC747C" w14:textId="77777777" w:rsidR="002D3C3C" w:rsidRPr="007E06BB" w:rsidRDefault="002D3C3C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14:paraId="18FDA878" w14:textId="77777777" w:rsidR="002D3C3C" w:rsidRPr="00152FD6" w:rsidRDefault="002D3C3C" w:rsidP="002D3C3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FD6">
        <w:rPr>
          <w:rFonts w:ascii="Times New Roman" w:eastAsia="Times New Roman" w:hAnsi="Times New Roman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«Геометрия», «Элементы комбинаторики, теории вероятностей, статистики и логики», вводится линия «Начала математического анализа». В рамках указанных содержательных линий решаются следующие задачи:</w:t>
      </w:r>
    </w:p>
    <w:p w14:paraId="5634BAE4" w14:textId="77777777" w:rsidR="002D3C3C" w:rsidRPr="007E06BB" w:rsidRDefault="002D3C3C" w:rsidP="002D3C3C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06BB">
        <w:rPr>
          <w:rFonts w:ascii="Times New Roman" w:hAnsi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14:paraId="3FF2989E" w14:textId="77777777" w:rsidR="002D3C3C" w:rsidRPr="007E06BB" w:rsidRDefault="002D3C3C" w:rsidP="002D3C3C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06BB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14:paraId="58D5AC6E" w14:textId="77777777" w:rsidR="002D3C3C" w:rsidRPr="004A4161" w:rsidRDefault="002D3C3C" w:rsidP="002D3C3C">
      <w:pPr>
        <w:pStyle w:val="a3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06BB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1844D94C" w14:textId="77777777" w:rsidR="002D3C3C" w:rsidRDefault="002D3C3C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50EA37" w14:textId="77777777" w:rsidR="002D3C3C" w:rsidRPr="001D24E8" w:rsidRDefault="002D3C3C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14:paraId="4F35FCE6" w14:textId="77777777" w:rsidR="002D3C3C" w:rsidRDefault="002D3C3C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Изучение математики в старшей школе на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базовом уровне</w:t>
      </w:r>
      <w:r w:rsidRPr="001D24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направлено на достижение следующих целей:</w:t>
      </w:r>
    </w:p>
    <w:p w14:paraId="6533D0E1" w14:textId="77777777" w:rsidR="002D3C3C" w:rsidRPr="004A4161" w:rsidRDefault="002D3C3C" w:rsidP="002D3C3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4A4161">
        <w:rPr>
          <w:rFonts w:ascii="Times New Roman" w:hAnsi="Times New Roman"/>
          <w:sz w:val="24"/>
          <w:szCs w:val="24"/>
        </w:rPr>
        <w:t xml:space="preserve">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14:paraId="0FE132F7" w14:textId="77777777" w:rsidR="002D3C3C" w:rsidRPr="004A4161" w:rsidRDefault="002D3C3C" w:rsidP="002D3C3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b/>
          <w:sz w:val="24"/>
          <w:szCs w:val="24"/>
        </w:rPr>
        <w:t>развитие логического мышления</w:t>
      </w:r>
      <w:r w:rsidRPr="004A4161">
        <w:rPr>
          <w:rFonts w:ascii="Times New Roman" w:hAnsi="Times New Roman"/>
          <w:sz w:val="24"/>
          <w:szCs w:val="24"/>
        </w:rPr>
        <w:t>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4D6CDE6F" w14:textId="77777777" w:rsidR="002D3C3C" w:rsidRPr="004A4161" w:rsidRDefault="002D3C3C" w:rsidP="002D3C3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b/>
          <w:sz w:val="24"/>
          <w:szCs w:val="24"/>
        </w:rPr>
        <w:t>овладение</w:t>
      </w:r>
      <w:r w:rsidRPr="004A4161">
        <w:rPr>
          <w:rFonts w:ascii="Times New Roman" w:hAnsi="Times New Roman"/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649E24B5" w14:textId="77777777" w:rsidR="002D3C3C" w:rsidRPr="004A4161" w:rsidRDefault="002D3C3C" w:rsidP="002D3C3C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4A4161">
        <w:rPr>
          <w:rFonts w:ascii="Times New Roman" w:hAnsi="Times New Roman"/>
          <w:sz w:val="24"/>
          <w:szCs w:val="24"/>
        </w:rPr>
        <w:t xml:space="preserve">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14:paraId="21F33289" w14:textId="77777777" w:rsidR="002D3C3C" w:rsidRDefault="002D3C3C" w:rsidP="002D3C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9E67223" w14:textId="77777777" w:rsidR="002D3C3C" w:rsidRPr="001D24E8" w:rsidRDefault="002D3C3C" w:rsidP="002D3C3C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 умения, навыки и способы деятельности</w:t>
      </w:r>
    </w:p>
    <w:p w14:paraId="68B55D50" w14:textId="77777777" w:rsidR="002D3C3C" w:rsidRPr="00152FD6" w:rsidRDefault="002D3C3C" w:rsidP="002D3C3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2FD6">
        <w:rPr>
          <w:rFonts w:ascii="Times New Roman" w:eastAsia="Times New Roman" w:hAnsi="Times New Roman"/>
          <w:sz w:val="24"/>
          <w:szCs w:val="24"/>
          <w:lang w:eastAsia="ru-RU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14:paraId="10C9B389" w14:textId="77777777" w:rsidR="002D3C3C" w:rsidRPr="004A4161" w:rsidRDefault="002D3C3C" w:rsidP="002D3C3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14:paraId="24F950B5" w14:textId="77777777" w:rsidR="002D3C3C" w:rsidRPr="004A4161" w:rsidRDefault="002D3C3C" w:rsidP="002D3C3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sz w:val="24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0B9A039A" w14:textId="77777777" w:rsidR="002D3C3C" w:rsidRPr="004A4161" w:rsidRDefault="002D3C3C" w:rsidP="002D3C3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sz w:val="24"/>
          <w:szCs w:val="24"/>
        </w:rPr>
        <w:lastRenderedPageBreak/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2E88E83D" w14:textId="77777777" w:rsidR="002D3C3C" w:rsidRPr="004A4161" w:rsidRDefault="002D3C3C" w:rsidP="002D3C3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554235F7" w14:textId="77777777" w:rsidR="002D3C3C" w:rsidRPr="004A4161" w:rsidRDefault="002D3C3C" w:rsidP="002D3C3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A4161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14:paraId="681D1B58" w14:textId="77777777" w:rsidR="002D3C3C" w:rsidRDefault="002D3C3C" w:rsidP="002D3C3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AEFE46" w14:textId="77777777" w:rsidR="002D3C3C" w:rsidRPr="00EA7FCE" w:rsidRDefault="002D3C3C" w:rsidP="002D3C3C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</w:t>
      </w:r>
      <w:r w:rsidRPr="00EA7FCE">
        <w:rPr>
          <w:rFonts w:ascii="Times New Roman" w:hAnsi="Times New Roman"/>
          <w:b/>
          <w:sz w:val="24"/>
          <w:szCs w:val="24"/>
        </w:rPr>
        <w:t xml:space="preserve"> учебном плане </w:t>
      </w:r>
      <w:r>
        <w:rPr>
          <w:rFonts w:ascii="Times New Roman" w:hAnsi="Times New Roman"/>
          <w:b/>
          <w:sz w:val="24"/>
          <w:szCs w:val="24"/>
        </w:rPr>
        <w:t>УВК</w:t>
      </w:r>
    </w:p>
    <w:p w14:paraId="375D8E35" w14:textId="77777777" w:rsidR="002D3C3C" w:rsidRPr="00093E7C" w:rsidRDefault="002D3C3C" w:rsidP="002D3C3C">
      <w:pPr>
        <w:pStyle w:val="a5"/>
        <w:spacing w:before="0" w:beforeAutospacing="0" w:after="0" w:afterAutospacing="0" w:line="276" w:lineRule="auto"/>
        <w:ind w:firstLine="426"/>
        <w:jc w:val="both"/>
      </w:pPr>
      <w:r>
        <w:t xml:space="preserve">Рабочая программа учитывает направленность класса, в котором </w:t>
      </w:r>
      <w:proofErr w:type="gramStart"/>
      <w:r>
        <w:t>будет  осуществляться</w:t>
      </w:r>
      <w:proofErr w:type="gramEnd"/>
      <w:r>
        <w:t xml:space="preserve"> учебный процесс. Согласно действующем</w:t>
      </w:r>
      <w:r w:rsidR="007A0F60">
        <w:t xml:space="preserve">у в школе учебному плану </w:t>
      </w:r>
      <w:proofErr w:type="gramStart"/>
      <w:r w:rsidR="007A0F60">
        <w:t>на 2022/2023</w:t>
      </w:r>
      <w:r>
        <w:t xml:space="preserve"> учебный год</w:t>
      </w:r>
      <w:proofErr w:type="gramEnd"/>
      <w:r>
        <w:t xml:space="preserve"> рабочая программа предусматривает следующий вариант организации процесса обучения: в 11 классе пр</w:t>
      </w:r>
      <w:r w:rsidR="004C30C2">
        <w:t>едполагается обучение в объеме 5 часов в неделю, 170 часов за учебный год. Предусмотрены 13</w:t>
      </w:r>
      <w:r>
        <w:t xml:space="preserve"> те</w:t>
      </w:r>
      <w:r w:rsidR="004C30C2">
        <w:t>матических контрольных работ</w:t>
      </w:r>
      <w:r w:rsidR="00B5110E">
        <w:t>,4 зачета</w:t>
      </w:r>
      <w:r w:rsidR="004C30C2">
        <w:t xml:space="preserve"> и 1</w:t>
      </w:r>
      <w:r>
        <w:t xml:space="preserve"> итоговая в форме проведения ЕГЭ.</w:t>
      </w:r>
    </w:p>
    <w:p w14:paraId="1B256BBC" w14:textId="77777777" w:rsidR="002D3C3C" w:rsidRDefault="002D3C3C" w:rsidP="002D3C3C">
      <w:pPr>
        <w:pStyle w:val="a5"/>
        <w:spacing w:before="0" w:beforeAutospacing="0" w:after="0" w:afterAutospacing="0" w:line="276" w:lineRule="auto"/>
        <w:ind w:firstLine="539"/>
        <w:jc w:val="both"/>
      </w:pPr>
      <w:r w:rsidRPr="00206DEF">
        <w:t xml:space="preserve">В целях качественной подготовки к </w:t>
      </w:r>
      <w:r>
        <w:t>ЕГЭ</w:t>
      </w:r>
      <w:r w:rsidRPr="00206DEF">
        <w:t xml:space="preserve"> повторение всего курса алгебры</w:t>
      </w:r>
      <w:r>
        <w:t xml:space="preserve"> и начала математического анализа</w:t>
      </w:r>
      <w:r w:rsidR="004C30C2">
        <w:t xml:space="preserve"> и геометрии</w:t>
      </w:r>
      <w:r w:rsidRPr="00206DEF">
        <w:t xml:space="preserve"> проводится в течени</w:t>
      </w:r>
      <w:r>
        <w:t>е</w:t>
      </w:r>
      <w:r w:rsidRPr="00206DEF">
        <w:t xml:space="preserve"> года плюс итоговое повторение в конце учебного года.</w:t>
      </w:r>
    </w:p>
    <w:p w14:paraId="05A2D508" w14:textId="77777777" w:rsidR="002D3C3C" w:rsidRDefault="002D3C3C" w:rsidP="002D3C3C">
      <w:pPr>
        <w:pStyle w:val="a5"/>
        <w:spacing w:before="0" w:beforeAutospacing="0" w:after="0" w:afterAutospacing="0" w:line="276" w:lineRule="auto"/>
        <w:ind w:firstLine="539"/>
        <w:jc w:val="both"/>
      </w:pPr>
      <w:r>
        <w:t>С учетом уровневой специфики класса выстроена система учебных занятий, спроектированы цели, задачи, ожидаемые результаты обучения, что представлено в схематической форме календарно-тематического планирования.</w:t>
      </w:r>
      <w:r w:rsidRPr="00EB4CDD">
        <w:t xml:space="preserve"> </w:t>
      </w:r>
    </w:p>
    <w:sectPr w:rsidR="002D3C3C" w:rsidSect="00E8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96C"/>
    <w:multiLevelType w:val="hybridMultilevel"/>
    <w:tmpl w:val="260C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1D6"/>
    <w:multiLevelType w:val="multilevel"/>
    <w:tmpl w:val="BD00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52C"/>
    <w:multiLevelType w:val="hybridMultilevel"/>
    <w:tmpl w:val="D2FEE6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341319"/>
    <w:multiLevelType w:val="multilevel"/>
    <w:tmpl w:val="ACE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B3ECF"/>
    <w:multiLevelType w:val="hybridMultilevel"/>
    <w:tmpl w:val="7CD8D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22DC"/>
    <w:multiLevelType w:val="hybridMultilevel"/>
    <w:tmpl w:val="29FA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583"/>
    <w:multiLevelType w:val="multilevel"/>
    <w:tmpl w:val="37B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D3BBA"/>
    <w:multiLevelType w:val="hybridMultilevel"/>
    <w:tmpl w:val="2CD0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4067"/>
    <w:multiLevelType w:val="multilevel"/>
    <w:tmpl w:val="FDB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744D1"/>
    <w:multiLevelType w:val="hybridMultilevel"/>
    <w:tmpl w:val="751A04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5A6878"/>
    <w:multiLevelType w:val="hybridMultilevel"/>
    <w:tmpl w:val="37E0D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244AF"/>
    <w:multiLevelType w:val="multilevel"/>
    <w:tmpl w:val="8010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076DC"/>
    <w:multiLevelType w:val="hybridMultilevel"/>
    <w:tmpl w:val="3FC8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336D"/>
    <w:multiLevelType w:val="multilevel"/>
    <w:tmpl w:val="3E0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75B42"/>
    <w:multiLevelType w:val="multilevel"/>
    <w:tmpl w:val="78C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37B91"/>
    <w:multiLevelType w:val="multilevel"/>
    <w:tmpl w:val="969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35EC6"/>
    <w:multiLevelType w:val="hybridMultilevel"/>
    <w:tmpl w:val="63F2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6756E"/>
    <w:multiLevelType w:val="hybridMultilevel"/>
    <w:tmpl w:val="A65C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717C"/>
    <w:multiLevelType w:val="multilevel"/>
    <w:tmpl w:val="F8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56021"/>
    <w:multiLevelType w:val="multilevel"/>
    <w:tmpl w:val="2CAA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817621"/>
    <w:multiLevelType w:val="multilevel"/>
    <w:tmpl w:val="5FA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83716"/>
    <w:multiLevelType w:val="hybridMultilevel"/>
    <w:tmpl w:val="1D64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84395"/>
    <w:multiLevelType w:val="multilevel"/>
    <w:tmpl w:val="E86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4243A6"/>
    <w:multiLevelType w:val="hybridMultilevel"/>
    <w:tmpl w:val="BCFE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42FD"/>
    <w:multiLevelType w:val="hybridMultilevel"/>
    <w:tmpl w:val="268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C92"/>
    <w:multiLevelType w:val="hybridMultilevel"/>
    <w:tmpl w:val="2DCC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9"/>
  </w:num>
  <w:num w:numId="5">
    <w:abstractNumId w:val="26"/>
  </w:num>
  <w:num w:numId="6">
    <w:abstractNumId w:val="12"/>
  </w:num>
  <w:num w:numId="7">
    <w:abstractNumId w:val="4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7"/>
  </w:num>
  <w:num w:numId="13">
    <w:abstractNumId w:val="25"/>
  </w:num>
  <w:num w:numId="14">
    <w:abstractNumId w:val="10"/>
  </w:num>
  <w:num w:numId="15">
    <w:abstractNumId w:val="1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19"/>
  </w:num>
  <w:num w:numId="23">
    <w:abstractNumId w:val="15"/>
  </w:num>
  <w:num w:numId="24">
    <w:abstractNumId w:val="1"/>
  </w:num>
  <w:num w:numId="25">
    <w:abstractNumId w:val="20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138"/>
    <w:rsid w:val="00152C20"/>
    <w:rsid w:val="00262A77"/>
    <w:rsid w:val="002B4323"/>
    <w:rsid w:val="002D3C3C"/>
    <w:rsid w:val="003148F0"/>
    <w:rsid w:val="00382004"/>
    <w:rsid w:val="003879B4"/>
    <w:rsid w:val="0039505B"/>
    <w:rsid w:val="004021D8"/>
    <w:rsid w:val="00416B19"/>
    <w:rsid w:val="004903D9"/>
    <w:rsid w:val="004C30C2"/>
    <w:rsid w:val="00562DE0"/>
    <w:rsid w:val="00613647"/>
    <w:rsid w:val="006D7613"/>
    <w:rsid w:val="00763333"/>
    <w:rsid w:val="007A0F60"/>
    <w:rsid w:val="007B05B3"/>
    <w:rsid w:val="0084434E"/>
    <w:rsid w:val="00862517"/>
    <w:rsid w:val="008C4594"/>
    <w:rsid w:val="008D5138"/>
    <w:rsid w:val="00977801"/>
    <w:rsid w:val="009B1FA8"/>
    <w:rsid w:val="00A746FC"/>
    <w:rsid w:val="00AD6D92"/>
    <w:rsid w:val="00B5110E"/>
    <w:rsid w:val="00B57B87"/>
    <w:rsid w:val="00BE4971"/>
    <w:rsid w:val="00C0427A"/>
    <w:rsid w:val="00CE682F"/>
    <w:rsid w:val="00DA78B8"/>
    <w:rsid w:val="00DC5FCF"/>
    <w:rsid w:val="00DE4FAD"/>
    <w:rsid w:val="00E81604"/>
    <w:rsid w:val="00F1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D74"/>
  <w15:docId w15:val="{E02B37CC-4333-413A-9DA0-0714EF9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A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DA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62DE0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Frolov</cp:lastModifiedBy>
  <cp:revision>7</cp:revision>
  <cp:lastPrinted>2022-09-14T11:53:00Z</cp:lastPrinted>
  <dcterms:created xsi:type="dcterms:W3CDTF">2022-09-13T18:30:00Z</dcterms:created>
  <dcterms:modified xsi:type="dcterms:W3CDTF">2022-09-14T12:07:00Z</dcterms:modified>
</cp:coreProperties>
</file>